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附件：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（XX</w:t>
      </w:r>
      <w:r>
        <w:rPr>
          <w:rFonts w:hint="eastAsia" w:ascii="方正小标宋简体" w:hAnsi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XX学年）本专科生国家助学金申请审批表</w:t>
      </w:r>
    </w:p>
    <w:p>
      <w:pPr>
        <w:jc w:val="center"/>
        <w:rPr>
          <w:rFonts w:ascii="宋体" w:hAnsi="宋体" w:cs="宋体"/>
          <w:bCs/>
          <w:sz w:val="24"/>
        </w:rPr>
      </w:pPr>
    </w:p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学校：                   院系：                  专业：           </w:t>
      </w:r>
    </w:p>
    <w:tbl>
      <w:tblPr>
        <w:tblStyle w:val="19"/>
        <w:tblW w:w="9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90"/>
        <w:gridCol w:w="1308"/>
        <w:gridCol w:w="17"/>
        <w:gridCol w:w="1269"/>
        <w:gridCol w:w="1186"/>
        <w:gridCol w:w="26"/>
        <w:gridCol w:w="337"/>
        <w:gridCol w:w="897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民族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入学时间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班级 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学号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6421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经认定的</w:t>
            </w:r>
            <w:r>
              <w:rPr>
                <w:rFonts w:hint="eastAsia" w:ascii="宋体" w:hAnsi="宋体" w:cs="宋体"/>
                <w:bCs/>
                <w:sz w:val="24"/>
              </w:rPr>
              <w:t>经济困难程度</w:t>
            </w:r>
          </w:p>
        </w:tc>
        <w:tc>
          <w:tcPr>
            <w:tcW w:w="5113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□一般困难  □比较困难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家庭情况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家庭人口总数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家庭人均月收入（元）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家庭住址</w:t>
            </w: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邮政编码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0" w:hRule="atLeast"/>
          <w:jc w:val="center"/>
        </w:trPr>
        <w:tc>
          <w:tcPr>
            <w:tcW w:w="9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cs="宋体"/>
                <w:b/>
                <w:bCs/>
                <w:spacing w:val="-6"/>
                <w:w w:val="90"/>
                <w:sz w:val="24"/>
              </w:rPr>
              <w:t>（家庭情况、在校表现，200字）</w:t>
            </w:r>
          </w:p>
        </w:tc>
        <w:tc>
          <w:tcPr>
            <w:tcW w:w="8211" w:type="dxa"/>
            <w:gridSpan w:val="9"/>
            <w:shd w:val="clear" w:color="auto" w:fill="auto"/>
            <w:vAlign w:val="center"/>
          </w:tcPr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942" w:type="dxa"/>
            <w:shd w:val="clear" w:color="auto" w:fill="auto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院（系）意见</w:t>
            </w:r>
          </w:p>
        </w:tc>
        <w:tc>
          <w:tcPr>
            <w:tcW w:w="8211" w:type="dxa"/>
            <w:gridSpan w:val="9"/>
            <w:shd w:val="clear" w:color="auto" w:fill="auto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1560" w:firstLineChars="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（院系公章）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942" w:type="dxa"/>
            <w:shd w:val="clear" w:color="auto" w:fill="auto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学校意见</w:t>
            </w:r>
          </w:p>
        </w:tc>
        <w:tc>
          <w:tcPr>
            <w:tcW w:w="8211" w:type="dxa"/>
            <w:gridSpan w:val="9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经评审，批准该同学获得国家助学金。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Lines="50"/>
              <w:ind w:right="119"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outlineLvl w:val="9"/>
      </w:pPr>
      <w:r>
        <w:rPr>
          <w:rFonts w:hint="eastAsia" w:ascii="宋体" w:hAnsi="宋体"/>
          <w:sz w:val="24"/>
        </w:rPr>
        <w:t xml:space="preserve">                                             广东省教育厅     2014年版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BF6"/>
    <w:rsid w:val="00010BF6"/>
    <w:rsid w:val="002B40F1"/>
    <w:rsid w:val="002F204A"/>
    <w:rsid w:val="00467CF1"/>
    <w:rsid w:val="00505645"/>
    <w:rsid w:val="008C7FEA"/>
    <w:rsid w:val="00B92575"/>
    <w:rsid w:val="00D15ABC"/>
    <w:rsid w:val="436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rFonts w:eastAsia="仿宋_GB2312" w:asciiTheme="minorHAnsi" w:hAnsiTheme="minorHAns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4"/>
    </w:pPr>
    <w:rPr>
      <w:rFonts w:eastAsia="仿宋_GB2312" w:asciiTheme="minorHAnsi" w:hAnsiTheme="minorHAnsi" w:cstheme="minorBidi"/>
      <w:b/>
      <w:bCs/>
      <w:sz w:val="28"/>
      <w:szCs w:val="28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6"/>
    </w:pPr>
    <w:rPr>
      <w:rFonts w:eastAsia="仿宋_GB2312" w:asciiTheme="minorHAnsi" w:hAnsiTheme="minorHAnsi" w:cstheme="minorBidi"/>
      <w:b/>
      <w:bCs/>
      <w:sz w:val="24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8"/>
    </w:pPr>
    <w:rPr>
      <w:rFonts w:asciiTheme="majorHAnsi" w:hAnsiTheme="majorHAnsi" w:eastAsiaTheme="majorEastAsia" w:cstheme="majorBidi"/>
      <w:sz w:val="28"/>
      <w:szCs w:val="21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ind w:firstLine="200" w:firstLineChars="200"/>
    </w:pPr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4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40" w:after="60" w:line="312" w:lineRule="auto"/>
      <w:ind w:firstLine="200" w:firstLineChars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10"/>
    <w:pPr>
      <w:spacing w:before="240" w:after="60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i/>
      <w:iCs/>
    </w:rPr>
  </w:style>
  <w:style w:type="character" w:customStyle="1" w:styleId="20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6"/>
    <w:link w:val="4"/>
    <w:semiHidden/>
    <w:uiPriority w:val="9"/>
    <w:rPr>
      <w:b/>
      <w:bCs/>
      <w:sz w:val="32"/>
      <w:szCs w:val="32"/>
    </w:rPr>
  </w:style>
  <w:style w:type="character" w:customStyle="1" w:styleId="23">
    <w:name w:val="标题 4 Char"/>
    <w:basedOn w:val="16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Char"/>
    <w:basedOn w:val="16"/>
    <w:link w:val="6"/>
    <w:semiHidden/>
    <w:uiPriority w:val="9"/>
    <w:rPr>
      <w:b/>
      <w:bCs/>
      <w:sz w:val="28"/>
      <w:szCs w:val="28"/>
    </w:rPr>
  </w:style>
  <w:style w:type="character" w:customStyle="1" w:styleId="25">
    <w:name w:val="标题 6 Char"/>
    <w:basedOn w:val="16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Char"/>
    <w:basedOn w:val="16"/>
    <w:link w:val="8"/>
    <w:semiHidden/>
    <w:uiPriority w:val="9"/>
    <w:rPr>
      <w:b/>
      <w:bCs/>
      <w:sz w:val="24"/>
      <w:szCs w:val="24"/>
    </w:rPr>
  </w:style>
  <w:style w:type="character" w:customStyle="1" w:styleId="27">
    <w:name w:val="标题 8 Char"/>
    <w:basedOn w:val="16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Char"/>
    <w:basedOn w:val="16"/>
    <w:link w:val="1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Char"/>
    <w:basedOn w:val="16"/>
    <w:link w:val="1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1">
    <w:name w:val="No Spacing"/>
    <w:basedOn w:val="1"/>
    <w:link w:val="43"/>
    <w:qFormat/>
    <w:uiPriority w:val="1"/>
    <w:pPr>
      <w:ind w:firstLine="20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3">
    <w:name w:val="Quote"/>
    <w:basedOn w:val="1"/>
    <w:next w:val="1"/>
    <w:link w:val="34"/>
    <w:qFormat/>
    <w:uiPriority w:val="29"/>
    <w:pPr>
      <w:ind w:firstLine="200" w:firstLineChars="200"/>
    </w:pPr>
    <w:rPr>
      <w:rFonts w:eastAsia="仿宋_GB2312" w:asciiTheme="minorHAnsi" w:hAnsiTheme="minorHAnsi" w:cstheme="minorBidi"/>
      <w:i/>
      <w:iCs/>
      <w:color w:val="000000" w:themeColor="text1"/>
      <w:sz w:val="28"/>
      <w:szCs w:val="22"/>
    </w:rPr>
  </w:style>
  <w:style w:type="character" w:customStyle="1" w:styleId="34">
    <w:name w:val="引用 Char"/>
    <w:basedOn w:val="16"/>
    <w:link w:val="33"/>
    <w:uiPriority w:val="29"/>
    <w:rPr>
      <w:i/>
      <w:iCs/>
      <w:color w:val="000000" w:themeColor="text1"/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 w:firstLine="200" w:firstLineChars="200"/>
    </w:pPr>
    <w:rPr>
      <w:rFonts w:eastAsia="仿宋_GB2312" w:asciiTheme="minorHAnsi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36">
    <w:name w:val="明显引用 Char"/>
    <w:basedOn w:val="16"/>
    <w:link w:val="35"/>
    <w:uiPriority w:val="30"/>
    <w:rPr>
      <w:b/>
      <w:bCs/>
      <w:i/>
      <w:iCs/>
      <w:color w:val="4F81BD" w:themeColor="accent1"/>
    </w:rPr>
  </w:style>
  <w:style w:type="character" w:customStyle="1" w:styleId="37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38">
    <w:name w:val="Intense Emphasis"/>
    <w:qFormat/>
    <w:uiPriority w:val="21"/>
    <w:rPr>
      <w:b/>
      <w:bCs/>
      <w:i/>
      <w:iCs/>
      <w:color w:val="4F81BD" w:themeColor="accent1"/>
    </w:rPr>
  </w:style>
  <w:style w:type="character" w:customStyle="1" w:styleId="39">
    <w:name w:val="Subtle Reference"/>
    <w:qFormat/>
    <w:uiPriority w:val="31"/>
    <w:rPr>
      <w:smallCaps/>
      <w:color w:val="C0504D" w:themeColor="accent2"/>
      <w:u w:val="single"/>
    </w:rPr>
  </w:style>
  <w:style w:type="character" w:customStyle="1" w:styleId="40">
    <w:name w:val="Intense Reference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1">
    <w:name w:val="Book Title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无间隔 Char"/>
    <w:basedOn w:val="16"/>
    <w:link w:val="31"/>
    <w:uiPriority w:val="1"/>
  </w:style>
  <w:style w:type="character" w:customStyle="1" w:styleId="44">
    <w:name w:val="页眉 Char"/>
    <w:basedOn w:val="16"/>
    <w:link w:val="1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页脚 Char"/>
    <w:basedOn w:val="16"/>
    <w:link w:val="1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2</TotalTime>
  <ScaleCrop>false</ScaleCrop>
  <LinksUpToDate>false</LinksUpToDate>
  <CharactersWithSpaces>642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2021-10-29T00:40:00Z</dcterms:created>
  <dc:creator>申杰飞</dc:creator>
  <cp:lastModifiedBy>梁标</cp:lastModifiedBy>
  <dcterms:modified xsi:type="dcterms:W3CDTF">2021-11-15T07:29:05Z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