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肇庆学院学生校内勤工助学固定岗位申报表</w:t>
      </w:r>
    </w:p>
    <w:p>
      <w:pPr>
        <w:widowControl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（XXXX-XXXX学年度）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学生资助管理中心 制</w:t>
      </w:r>
    </w:p>
    <w:tbl>
      <w:tblPr>
        <w:tblStyle w:val="19"/>
        <w:tblW w:w="98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984"/>
        <w:gridCol w:w="1250"/>
        <w:gridCol w:w="1731"/>
        <w:gridCol w:w="1010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章)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单位负责人签名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勤助工作日常负责人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6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办公事务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助理岗位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星湖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6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教学（含实验、实践）助理岗位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星湖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6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场馆及后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勤服务助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理岗位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星湖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6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学生资助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管理中心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审批结果</w:t>
            </w:r>
          </w:p>
        </w:tc>
        <w:tc>
          <w:tcPr>
            <w:tcW w:w="8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办公事务助理岗位：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个；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教学（含实验、实践）助理岗位：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个；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场馆及后勤服务助理岗位：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个。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 xml:space="preserve">                            （公章）       年    月    日  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注：</w:t>
      </w:r>
      <w:r>
        <w:rPr>
          <w:rFonts w:hint="default" w:ascii="Calibri" w:hAnsi="Calibri" w:cs="Calibri" w:eastAsiaTheme="minorEastAsia"/>
          <w:b/>
          <w:bCs/>
          <w:color w:val="000000"/>
          <w:kern w:val="0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办公事务助理岗位：党政管理部门、二级学院办公勤工助学岗位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  <w:r>
        <w:rPr>
          <w:rFonts w:hint="default" w:ascii="Calibri" w:hAnsi="Calibri" w:cs="Calibri" w:eastAsiaTheme="minorEastAsia"/>
          <w:b/>
          <w:bCs/>
          <w:color w:val="000000"/>
          <w:kern w:val="0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教学（含实验、实践）助理岗位：实验室、课室、琴房等勤工助学岗位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  <w:r>
        <w:rPr>
          <w:rFonts w:hint="default" w:ascii="Calibri" w:hAnsi="Calibri" w:cs="Calibri" w:eastAsiaTheme="minorEastAsia"/>
          <w:b/>
          <w:bCs/>
          <w:color w:val="000000"/>
          <w:kern w:val="0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场馆及后勤服务助理岗位：场馆、后勤服务、图书馆等勤工助学岗位；</w:t>
      </w:r>
      <w:r>
        <w:rPr>
          <w:rFonts w:hint="default" w:ascii="Calibri" w:hAnsi="Calibri" w:cs="Calibri" w:eastAsiaTheme="minorEastAsia"/>
          <w:b/>
          <w:bCs/>
          <w:color w:val="000000"/>
          <w:kern w:val="0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审批结果由资助中心填写盖章。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9EC"/>
    <w:rsid w:val="00254CBF"/>
    <w:rsid w:val="002B40F1"/>
    <w:rsid w:val="002F204A"/>
    <w:rsid w:val="00467CF1"/>
    <w:rsid w:val="00505645"/>
    <w:rsid w:val="006B79EC"/>
    <w:rsid w:val="008C7FEA"/>
    <w:rsid w:val="00AE41E7"/>
    <w:rsid w:val="00B53DB3"/>
    <w:rsid w:val="00B92575"/>
    <w:rsid w:val="00B95AE8"/>
    <w:rsid w:val="00E030DB"/>
    <w:rsid w:val="0C4608D9"/>
    <w:rsid w:val="281D283D"/>
    <w:rsid w:val="45837F5B"/>
    <w:rsid w:val="559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rFonts w:eastAsia="仿宋_GB2312"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4"/>
    </w:pPr>
    <w:rPr>
      <w:rFonts w:eastAsia="仿宋_GB2312" w:asciiTheme="minorHAnsi" w:hAnsiTheme="minorHAnsi" w:cstheme="minorBidi"/>
      <w:b/>
      <w:bCs/>
      <w:sz w:val="28"/>
      <w:szCs w:val="28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6"/>
    </w:pPr>
    <w:rPr>
      <w:rFonts w:eastAsia="仿宋_GB2312" w:asciiTheme="minorHAnsi" w:hAnsiTheme="minorHAnsi" w:cstheme="minorBidi"/>
      <w:b/>
      <w:bCs/>
      <w:sz w:val="24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8"/>
    </w:pPr>
    <w:rPr>
      <w:rFonts w:asciiTheme="majorHAnsi" w:hAnsiTheme="majorHAnsi" w:eastAsiaTheme="majorEastAsia" w:cstheme="majorBidi"/>
      <w:sz w:val="28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10"/>
    <w:pPr>
      <w:spacing w:before="240" w:after="60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i/>
      <w:iCs/>
    </w:rPr>
  </w:style>
  <w:style w:type="character" w:customStyle="1" w:styleId="20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6"/>
    <w:link w:val="4"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6"/>
    <w:link w:val="6"/>
    <w:semiHidden/>
    <w:qFormat/>
    <w:uiPriority w:val="9"/>
    <w:rPr>
      <w:b/>
      <w:bCs/>
      <w:sz w:val="28"/>
      <w:szCs w:val="28"/>
    </w:rPr>
  </w:style>
  <w:style w:type="character" w:customStyle="1" w:styleId="25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6"/>
    <w:link w:val="8"/>
    <w:semiHidden/>
    <w:uiPriority w:val="9"/>
    <w:rPr>
      <w:b/>
      <w:bCs/>
      <w:sz w:val="24"/>
      <w:szCs w:val="24"/>
    </w:rPr>
  </w:style>
  <w:style w:type="character" w:customStyle="1" w:styleId="27">
    <w:name w:val="标题 8 Char"/>
    <w:basedOn w:val="16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Char"/>
    <w:basedOn w:val="16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Char"/>
    <w:basedOn w:val="16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1">
    <w:name w:val="No Spacing"/>
    <w:basedOn w:val="1"/>
    <w:link w:val="43"/>
    <w:qFormat/>
    <w:uiPriority w:val="1"/>
    <w:pPr>
      <w:ind w:firstLine="20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3">
    <w:name w:val="Quote"/>
    <w:basedOn w:val="1"/>
    <w:next w:val="1"/>
    <w:link w:val="34"/>
    <w:qFormat/>
    <w:uiPriority w:val="29"/>
    <w:pPr>
      <w:ind w:firstLine="200" w:firstLineChars="200"/>
    </w:pPr>
    <w:rPr>
      <w:rFonts w:eastAsia="仿宋_GB2312" w:asciiTheme="minorHAnsi" w:hAnsiTheme="minorHAnsi" w:cstheme="minorBidi"/>
      <w:i/>
      <w:iCs/>
      <w:color w:val="000000" w:themeColor="text1"/>
      <w:sz w:val="28"/>
      <w:szCs w:val="22"/>
    </w:rPr>
  </w:style>
  <w:style w:type="character" w:customStyle="1" w:styleId="34">
    <w:name w:val="引用 Char"/>
    <w:basedOn w:val="16"/>
    <w:link w:val="33"/>
    <w:qFormat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 w:firstLine="200" w:firstLineChars="200"/>
    </w:pPr>
    <w:rPr>
      <w:rFonts w:eastAsia="仿宋_GB2312" w:asciiTheme="minorHAnsi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36">
    <w:name w:val="明显引用 Char"/>
    <w:basedOn w:val="16"/>
    <w:link w:val="35"/>
    <w:qFormat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无间隔 Char"/>
    <w:basedOn w:val="16"/>
    <w:link w:val="31"/>
    <w:qFormat/>
    <w:uiPriority w:val="1"/>
  </w:style>
  <w:style w:type="character" w:customStyle="1" w:styleId="44">
    <w:name w:val="页眉 Char"/>
    <w:basedOn w:val="16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页脚 Char"/>
    <w:basedOn w:val="16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4</TotalTime>
  <ScaleCrop>false</ScaleCrop>
  <LinksUpToDate>false</LinksUpToDate>
  <CharactersWithSpaces>478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2021-10-29T00:48:00Z</dcterms:created>
  <dc:creator>申杰飞</dc:creator>
  <cp:lastModifiedBy>梁标</cp:lastModifiedBy>
  <dcterms:modified xsi:type="dcterms:W3CDTF">2021-11-17T08:12:20Z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